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406D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0B05821D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560" w:lineRule="exact"/>
        <w:ind w:left="0" w:right="0" w:firstLine="880"/>
        <w:jc w:val="center"/>
        <w:rPr>
          <w:rFonts w:hint="default" w:ascii="小标宋" w:hAnsi="小标宋" w:eastAsia="小标宋" w:cs="小标宋"/>
          <w:color w:val="000000"/>
          <w:kern w:val="2"/>
          <w:sz w:val="44"/>
          <w:szCs w:val="44"/>
        </w:rPr>
      </w:pPr>
      <w:bookmarkStart w:id="0" w:name="_GoBack"/>
      <w:r>
        <w:rPr>
          <w:rFonts w:hint="default" w:ascii="小标宋" w:hAnsi="小标宋" w:eastAsia="小标宋" w:cs="小标宋"/>
          <w:color w:val="000000"/>
          <w:kern w:val="2"/>
          <w:sz w:val="44"/>
          <w:szCs w:val="44"/>
          <w:lang w:val="en-US" w:eastAsia="zh-CN" w:bidi="ar"/>
        </w:rPr>
        <w:t>2026年安徽省“最美科技工作者</w:t>
      </w:r>
      <w:r>
        <w:rPr>
          <w:rFonts w:hint="default" w:ascii="小标宋" w:hAnsi="Calibri" w:eastAsia="小标宋" w:cs="Times New Roman"/>
          <w:color w:val="000000"/>
          <w:kern w:val="2"/>
          <w:sz w:val="44"/>
          <w:szCs w:val="44"/>
          <w:lang w:val="en-US" w:eastAsia="zh-CN" w:bidi="ar"/>
        </w:rPr>
        <w:t>”</w:t>
      </w:r>
      <w:r>
        <w:rPr>
          <w:rFonts w:hint="default" w:ascii="小标宋" w:hAnsi="小标宋" w:eastAsia="小标宋" w:cs="小标宋"/>
          <w:color w:val="000000"/>
          <w:kern w:val="2"/>
          <w:sz w:val="44"/>
          <w:szCs w:val="44"/>
          <w:lang w:val="en-US" w:eastAsia="zh-CN" w:bidi="ar"/>
        </w:rPr>
        <w:t>候选人汇总表</w:t>
      </w:r>
      <w:bookmarkEnd w:id="0"/>
    </w:p>
    <w:p w14:paraId="2A9567FA">
      <w:pPr>
        <w:keepNext w:val="0"/>
        <w:keepLines w:val="0"/>
        <w:widowControl w:val="0"/>
        <w:suppressLineNumbers w:val="0"/>
        <w:spacing w:before="156" w:beforeLines="50" w:beforeAutospacing="0" w:after="0" w:afterLines="0" w:afterAutospacing="0" w:line="560" w:lineRule="exact"/>
        <w:ind w:left="0" w:right="0" w:firstLine="560"/>
        <w:jc w:val="both"/>
        <w:rPr>
          <w:rFonts w:hint="eastAsia" w:ascii="仿宋_GB2312" w:hAnsi="仿宋" w:eastAsia="仿宋_GB2312" w:cs="仿宋_GB2312"/>
          <w:kern w:val="2"/>
          <w:sz w:val="30"/>
          <w:szCs w:val="30"/>
        </w:rPr>
      </w:pPr>
      <w:r>
        <w:rPr>
          <w:rFonts w:hint="eastAsia" w:ascii="仿宋_GB2312" w:hAnsi="仿宋" w:eastAsia="仿宋_GB2312" w:cs="仿宋_GB2312"/>
          <w:kern w:val="2"/>
          <w:sz w:val="30"/>
          <w:szCs w:val="30"/>
          <w:lang w:val="en-US" w:eastAsia="zh-CN" w:bidi="ar"/>
        </w:rPr>
        <w:t>推荐单位（盖章）：                  联系人：                手机：</w:t>
      </w:r>
    </w:p>
    <w:tbl>
      <w:tblPr>
        <w:tblStyle w:val="2"/>
        <w:tblW w:w="470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50"/>
        <w:gridCol w:w="622"/>
        <w:gridCol w:w="715"/>
        <w:gridCol w:w="744"/>
        <w:gridCol w:w="1446"/>
        <w:gridCol w:w="2895"/>
        <w:gridCol w:w="1787"/>
        <w:gridCol w:w="1395"/>
        <w:gridCol w:w="1857"/>
      </w:tblGrid>
      <w:tr w14:paraId="3BFB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26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2D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31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59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33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F9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CD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279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DBD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党派</w:t>
            </w:r>
          </w:p>
        </w:tc>
        <w:tc>
          <w:tcPr>
            <w:tcW w:w="542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68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85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C1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工作单位及职务</w:t>
            </w: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" w:bidi="ar"/>
              </w:rPr>
              <w:t>\</w:t>
            </w: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67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73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  <w:lang w:eastAsia="zh"/>
              </w:rPr>
            </w:pPr>
            <w:r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  <w:lang w:eastAsia="zh"/>
              </w:rPr>
              <w:t>人选类别</w:t>
            </w:r>
          </w:p>
        </w:tc>
        <w:tc>
          <w:tcPr>
            <w:tcW w:w="523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7BB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69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A1C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  <w:lang w:eastAsia="zh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获得省部级及以上荣誉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" w:bidi="ar"/>
              </w:rPr>
              <w:t>情况</w:t>
            </w:r>
          </w:p>
        </w:tc>
      </w:tr>
      <w:tr w14:paraId="7B32C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C6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3F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8E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98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FA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DE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51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0A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CF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C2A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0CB70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19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2B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1C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1C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F9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B0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91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4D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5F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AB8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28FDE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82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CF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76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7A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DF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5F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34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5B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5C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65B1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03B83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5A81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31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3582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3DA6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0730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8BD7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5FB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2C40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0084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755C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BF8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14:paraId="5F6BD4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23F85"/>
    <w:rsid w:val="24F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2026-03-30T02:41:00Z</dcterms:created>
  <dc:creator>杨泰一</dc:creator>
  <cp:lastModifiedBy>杨泰一</cp:lastModifiedBy>
  <dcterms:modified xsi:type="dcterms:W3CDTF">2026-03-30T02:43:09Z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AD4C13C6607349B4B649567C908BCA09_11</vt:lpwstr>
  </property>
  <property fmtid="{D5CDD505-2E9C-101B-9397-08002B2CF9AE}" pid="4" name="KSOTemplateDocerSaveRecord">
    <vt:lpwstr>eyJoZGlkIjoiZmE1NWM2NWE5Yzc5YmE4ODliMjFiNGFlMDgwOTZjMmUiLCJ1c2VySWQiOiI1NTI0NTUwMjgifQ==</vt:lpwstr>
  </property>
</Properties>
</file>